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199C" w:rsidRDefault="00155D08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Harrison Bergeron </w:t>
      </w:r>
    </w:p>
    <w:p w:rsidR="008D199C" w:rsidRDefault="00155D0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SWBAT analyze conflict and plot, and draw conclusions.</w:t>
      </w:r>
    </w:p>
    <w:p w:rsidR="008D199C" w:rsidRDefault="008D199C">
      <w:pPr>
        <w:jc w:val="center"/>
      </w:pPr>
    </w:p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lines 1-17. Cite specific details that describe society in 2081. What is your opinion of that society so far?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 society affect the thoughts and reactions of the people? How does it influence their job performance?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George’s thoughts reveal more about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conflict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Harrison and the society. On the basis of what you’ve read so far, what behavior </w:t>
      </w:r>
      <w:r>
        <w:rPr>
          <w:rFonts w:ascii="Times New Roman" w:eastAsia="Times New Roman" w:hAnsi="Times New Roman" w:cs="Times New Roman"/>
          <w:sz w:val="24"/>
          <w:szCs w:val="24"/>
        </w:rPr>
        <w:t>do you think might be viewed as abnormal and illegal?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rising 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begins (lines 100-109). What more do you learn about the conflict between harrison and the society?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has Harrison been so handicapped by the government?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Reread lines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42-158. Notice how Harrison views himself in relation to other people. How do his views put him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conflict </w:t>
      </w:r>
      <w:r>
        <w:rPr>
          <w:rFonts w:ascii="Times New Roman" w:eastAsia="Times New Roman" w:hAnsi="Times New Roman" w:cs="Times New Roman"/>
          <w:sz w:val="24"/>
          <w:szCs w:val="24"/>
        </w:rPr>
        <w:t>with the government?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Reread lines 177-188. What words and phrases indicate how the narrator views this breaking of the laws?</w:t>
      </w:r>
    </w:p>
    <w:p w:rsidR="008D199C" w:rsidRDefault="008D199C"/>
    <w:p w:rsidR="008D199C" w:rsidRDefault="008D199C"/>
    <w:p w:rsidR="008D199C" w:rsidRDefault="008D199C"/>
    <w:p w:rsidR="008D199C" w:rsidRDefault="00155D0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is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resolved?</w:t>
      </w:r>
    </w:p>
    <w:sectPr w:rsidR="008D1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2A8"/>
    <w:multiLevelType w:val="multilevel"/>
    <w:tmpl w:val="DCBA6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9C"/>
    <w:rsid w:val="00155D08"/>
    <w:rsid w:val="008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E799-9251-4601-8308-8E82971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2016-12-12T18:12:00Z</dcterms:created>
  <dcterms:modified xsi:type="dcterms:W3CDTF">2016-12-12T18:12:00Z</dcterms:modified>
</cp:coreProperties>
</file>