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63AC" w:rsidRDefault="00FC431C">
      <w:pPr>
        <w:jc w:val="center"/>
      </w:pPr>
      <w:bookmarkStart w:id="0" w:name="_GoBack"/>
      <w:bookmarkEnd w:id="0"/>
      <w:r>
        <w:t>The Man in the Water</w:t>
      </w:r>
    </w:p>
    <w:p w:rsidR="002263AC" w:rsidRDefault="00FC431C">
      <w:r>
        <w:t>1.</w:t>
      </w:r>
      <w:r>
        <w:rPr>
          <w:sz w:val="14"/>
          <w:szCs w:val="14"/>
        </w:rPr>
        <w:t xml:space="preserve">       </w:t>
      </w:r>
      <w:r>
        <w:t>Reread lines 15-21. What point is Rosenblatt making about nature and human nature?</w:t>
      </w:r>
    </w:p>
    <w:p w:rsidR="002263AC" w:rsidRDefault="00FC431C">
      <w:r>
        <w:t xml:space="preserve"> </w:t>
      </w:r>
    </w:p>
    <w:p w:rsidR="002263AC" w:rsidRDefault="00FC431C">
      <w:r>
        <w:t xml:space="preserve"> </w:t>
      </w:r>
    </w:p>
    <w:p w:rsidR="002263AC" w:rsidRDefault="00FC431C">
      <w:r>
        <w:t xml:space="preserve"> </w:t>
      </w:r>
    </w:p>
    <w:p w:rsidR="002263AC" w:rsidRDefault="00FC431C">
      <w:r>
        <w:t>2.</w:t>
      </w:r>
      <w:r>
        <w:rPr>
          <w:sz w:val="14"/>
          <w:szCs w:val="14"/>
        </w:rPr>
        <w:t xml:space="preserve">       </w:t>
      </w:r>
      <w:r>
        <w:t>In Rosenblatt’s view, why did “the man in the water” give the story greater significance?</w:t>
      </w:r>
    </w:p>
    <w:p w:rsidR="002263AC" w:rsidRDefault="00FC431C">
      <w:r>
        <w:t xml:space="preserve"> </w:t>
      </w:r>
    </w:p>
    <w:p w:rsidR="002263AC" w:rsidRDefault="00FC431C">
      <w:r>
        <w:t xml:space="preserve"> </w:t>
      </w:r>
    </w:p>
    <w:p w:rsidR="002263AC" w:rsidRDefault="00FC431C">
      <w:r>
        <w:t xml:space="preserve"> </w:t>
      </w:r>
    </w:p>
    <w:p w:rsidR="002263AC" w:rsidRDefault="00FC431C">
      <w:r>
        <w:t xml:space="preserve"> </w:t>
      </w:r>
    </w:p>
    <w:p w:rsidR="002263AC" w:rsidRDefault="00FC431C">
      <w:r>
        <w:t>3.</w:t>
      </w:r>
      <w:r>
        <w:rPr>
          <w:sz w:val="14"/>
          <w:szCs w:val="14"/>
        </w:rPr>
        <w:t xml:space="preserve">       </w:t>
      </w:r>
      <w:r>
        <w:t>Notice how Rosenblatt shifts back in time and assumes the perspective of the man, even though he cannot really know what the man was thinking. What does this perspective add to your impression of the man?</w:t>
      </w:r>
    </w:p>
    <w:p w:rsidR="002263AC" w:rsidRDefault="00FC431C">
      <w:r>
        <w:t xml:space="preserve"> </w:t>
      </w:r>
    </w:p>
    <w:p w:rsidR="002263AC" w:rsidRDefault="00FC431C">
      <w:r>
        <w:t xml:space="preserve"> </w:t>
      </w:r>
    </w:p>
    <w:p w:rsidR="002263AC" w:rsidRDefault="00FC431C">
      <w:r>
        <w:t xml:space="preserve"> </w:t>
      </w:r>
    </w:p>
    <w:p w:rsidR="002263AC" w:rsidRDefault="00FC431C">
      <w:r>
        <w:t>4.</w:t>
      </w:r>
      <w:r>
        <w:rPr>
          <w:sz w:val="14"/>
          <w:szCs w:val="14"/>
        </w:rPr>
        <w:t xml:space="preserve">       </w:t>
      </w:r>
      <w:r>
        <w:t>Reread lines 62-70. What distinction</w:t>
      </w:r>
      <w:r>
        <w:t>s does Rosenblatt make between the man in the water and nature?</w:t>
      </w:r>
    </w:p>
    <w:p w:rsidR="002263AC" w:rsidRDefault="00FC431C">
      <w:r>
        <w:t xml:space="preserve"> </w:t>
      </w:r>
    </w:p>
    <w:p w:rsidR="002263AC" w:rsidRDefault="002263AC"/>
    <w:sectPr w:rsidR="002263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AC"/>
    <w:rsid w:val="002263AC"/>
    <w:rsid w:val="00FC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8190B-811D-4734-A0F5-4E02DF91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2016-12-12T18:26:00Z</dcterms:created>
  <dcterms:modified xsi:type="dcterms:W3CDTF">2016-12-12T18:26:00Z</dcterms:modified>
</cp:coreProperties>
</file>